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5" w:rsidRDefault="00B8435B">
      <w:r>
        <w:rPr>
          <w:noProof/>
          <w:lang w:eastAsia="ru-RU"/>
        </w:rPr>
        <w:drawing>
          <wp:inline distT="0" distB="0" distL="0" distR="0">
            <wp:extent cx="5940425" cy="4870048"/>
            <wp:effectExtent l="0" t="0" r="3175" b="6985"/>
            <wp:docPr id="1" name="Рисунок 1" descr="C:\Users\METODIST\Pictures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/>
    <w:p w:rsidR="00987020" w:rsidRDefault="00987020" w:rsidP="0098702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9"/>
        </w:tabs>
        <w:spacing w:line="300" w:lineRule="auto"/>
        <w:ind w:firstLine="1134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Общие положения</w:t>
      </w:r>
      <w:bookmarkEnd w:id="0"/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300" w:lineRule="auto"/>
        <w:ind w:firstLine="1134"/>
      </w:pPr>
      <w:r>
        <w:t>Настоящее положение разработано для муниципального бюджетного дошкольного образовательного учреждения «Детский сад комбинированного вида №383» городского округа Самара (далее – Бюджетное учреждение) в соответствии с Законом Российской Федерации от 29.12.2012 №273-ФЗ «Об образовании в Российской Федерации», со ст.2 Федерального закона «О благотворительной деятельности и благотворительных организациях», Уставом Бюджетного учреждения.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737"/>
        </w:tabs>
        <w:spacing w:line="300" w:lineRule="auto"/>
        <w:ind w:firstLine="1134"/>
      </w:pPr>
      <w:r>
        <w:t>Положение создано с целью решения проблемы справедливого и гласного использования привлеченных внебюджетных источников финансирования, обновления и пополнения материальной базы, внедрение инновационных программ, социальной защиты воспитанников и работников Бюджетного учреждения.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742"/>
        </w:tabs>
        <w:spacing w:line="300" w:lineRule="auto"/>
        <w:ind w:left="360" w:firstLine="774"/>
      </w:pPr>
      <w:r>
        <w:t>Внебюджетные средства находятся в распоряжении Бюджетного учреждения.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737"/>
        </w:tabs>
        <w:spacing w:line="300" w:lineRule="auto"/>
        <w:ind w:firstLine="1134"/>
      </w:pPr>
      <w:r>
        <w:t xml:space="preserve">Данное положение расставляет приоритеты в расходовании денежных средств и служит основой для принятия </w:t>
      </w:r>
      <w:proofErr w:type="gramStart"/>
      <w:r>
        <w:t>заведующим</w:t>
      </w:r>
      <w:proofErr w:type="gramEnd"/>
      <w:r>
        <w:t xml:space="preserve"> Бюджетного учреждения управленческих решений.</w:t>
      </w:r>
    </w:p>
    <w:p w:rsidR="00987020" w:rsidRDefault="00987020" w:rsidP="00987020">
      <w:pPr>
        <w:pStyle w:val="1"/>
        <w:shd w:val="clear" w:color="auto" w:fill="auto"/>
        <w:tabs>
          <w:tab w:val="left" w:pos="737"/>
        </w:tabs>
        <w:spacing w:line="300" w:lineRule="auto"/>
        <w:ind w:left="360" w:firstLine="1134"/>
      </w:pPr>
    </w:p>
    <w:p w:rsidR="00987020" w:rsidRDefault="00987020" w:rsidP="0098702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line="300" w:lineRule="auto"/>
        <w:ind w:firstLine="1134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Формирование внебюджетных средств.</w:t>
      </w:r>
      <w:bookmarkEnd w:id="1"/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line="300" w:lineRule="auto"/>
        <w:ind w:firstLine="1134"/>
      </w:pPr>
      <w:r>
        <w:t>Внебюджетные средства Бюджетного учреждения формируются за счет привлечения дополнительного финансирования.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line="300" w:lineRule="auto"/>
        <w:ind w:firstLine="1134"/>
      </w:pPr>
      <w:r>
        <w:t>Источником формирования внебюджетных средств Бюджетного учреждения являются:</w:t>
      </w:r>
    </w:p>
    <w:p w:rsidR="00987020" w:rsidRDefault="00987020" w:rsidP="0098702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300" w:lineRule="auto"/>
        <w:ind w:left="567" w:firstLine="567"/>
      </w:pPr>
      <w:r>
        <w:t>родительские средства на содержание детей;</w:t>
      </w:r>
    </w:p>
    <w:p w:rsidR="00987020" w:rsidRDefault="00987020" w:rsidP="00987020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line="300" w:lineRule="auto"/>
        <w:ind w:firstLine="1134"/>
      </w:pPr>
      <w:r>
        <w:t>добровольные пожертвования и целевые взносы физических или юридических лиц;</w:t>
      </w:r>
    </w:p>
    <w:p w:rsidR="00987020" w:rsidRDefault="00987020" w:rsidP="00987020">
      <w:pPr>
        <w:pStyle w:val="1"/>
        <w:numPr>
          <w:ilvl w:val="0"/>
          <w:numId w:val="2"/>
        </w:numPr>
        <w:shd w:val="clear" w:color="auto" w:fill="auto"/>
        <w:tabs>
          <w:tab w:val="left" w:pos="695"/>
          <w:tab w:val="left" w:pos="1134"/>
        </w:tabs>
        <w:spacing w:line="300" w:lineRule="auto"/>
        <w:ind w:left="567" w:firstLine="567"/>
      </w:pPr>
      <w:r>
        <w:t>материальные ценности.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617"/>
        </w:tabs>
        <w:spacing w:line="300" w:lineRule="auto"/>
        <w:ind w:firstLine="1134"/>
      </w:pPr>
      <w:r>
        <w:t xml:space="preserve">Родительские средства на содержание детей в Бюджетном учреждении вносятся родителями (законными представителями) по квитанции в размере не более 20 </w:t>
      </w:r>
      <w:r>
        <w:rPr>
          <w:rStyle w:val="a6"/>
        </w:rPr>
        <w:t>%</w:t>
      </w:r>
      <w:r>
        <w:t xml:space="preserve"> от содержания ребенка в детском саду.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617"/>
        </w:tabs>
        <w:spacing w:line="300" w:lineRule="auto"/>
        <w:ind w:firstLine="1134"/>
      </w:pPr>
      <w:r>
        <w:t>Внесение добровольных пожертвований и целевых взносов физическими или юридическими лицами осуществляется на добровольной основе на расчетный счет Бюджетного учреждения.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617"/>
        </w:tabs>
        <w:spacing w:line="300" w:lineRule="auto"/>
        <w:ind w:firstLine="1134"/>
      </w:pPr>
      <w:r>
        <w:t xml:space="preserve">Оперативный и финансовый учет средств осуществляется </w:t>
      </w:r>
      <w:r>
        <w:lastRenderedPageBreak/>
        <w:t>бухгалтерией Бюджетного учреждения.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617"/>
        </w:tabs>
        <w:spacing w:line="300" w:lineRule="auto"/>
        <w:ind w:firstLine="1134"/>
      </w:pPr>
      <w:r>
        <w:t>Материальные ценности ставятся на баланс Бюджетного учреждения согласно заявлению и акту приема - передачи.</w:t>
      </w:r>
    </w:p>
    <w:p w:rsidR="00987020" w:rsidRDefault="00987020" w:rsidP="00987020">
      <w:pPr>
        <w:pStyle w:val="1"/>
        <w:numPr>
          <w:ilvl w:val="1"/>
          <w:numId w:val="1"/>
        </w:numPr>
        <w:shd w:val="clear" w:color="auto" w:fill="auto"/>
        <w:tabs>
          <w:tab w:val="left" w:pos="617"/>
        </w:tabs>
        <w:spacing w:line="300" w:lineRule="auto"/>
        <w:ind w:firstLine="1134"/>
      </w:pPr>
      <w:r>
        <w:t>Неиспользованные в отчетном году средства не подлежат изъятию, а переходят на следующий год и расходуются на цели, предусмотренные настоящим положением.</w:t>
      </w:r>
    </w:p>
    <w:p w:rsidR="00987020" w:rsidRDefault="00987020" w:rsidP="00987020">
      <w:pPr>
        <w:pStyle w:val="1"/>
        <w:shd w:val="clear" w:color="auto" w:fill="auto"/>
        <w:tabs>
          <w:tab w:val="left" w:pos="617"/>
        </w:tabs>
        <w:spacing w:line="300" w:lineRule="auto"/>
        <w:ind w:left="360" w:firstLine="1134"/>
      </w:pPr>
    </w:p>
    <w:p w:rsidR="00987020" w:rsidRDefault="00987020" w:rsidP="00987020">
      <w:pPr>
        <w:pStyle w:val="1"/>
        <w:numPr>
          <w:ilvl w:val="0"/>
          <w:numId w:val="1"/>
        </w:numPr>
        <w:shd w:val="clear" w:color="auto" w:fill="auto"/>
        <w:tabs>
          <w:tab w:val="left" w:pos="766"/>
        </w:tabs>
        <w:spacing w:line="300" w:lineRule="auto"/>
        <w:ind w:left="360" w:hanging="76"/>
        <w:jc w:val="center"/>
        <w:rPr>
          <w:b/>
          <w:bCs/>
        </w:rPr>
      </w:pPr>
      <w:r>
        <w:rPr>
          <w:b/>
          <w:bCs/>
        </w:rPr>
        <w:t>Порядок расходования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line="300" w:lineRule="auto"/>
        <w:ind w:firstLine="1134"/>
      </w:pPr>
      <w:r>
        <w:t>Главным распорядителем средств является заведующий Бюджетным учреждением, наделенный правом:</w:t>
      </w:r>
    </w:p>
    <w:p w:rsidR="00987020" w:rsidRDefault="00987020" w:rsidP="00987020">
      <w:pPr>
        <w:pStyle w:val="1"/>
        <w:shd w:val="clear" w:color="auto" w:fill="auto"/>
        <w:tabs>
          <w:tab w:val="left" w:pos="0"/>
        </w:tabs>
        <w:spacing w:line="300" w:lineRule="auto"/>
        <w:ind w:firstLine="1276"/>
      </w:pPr>
      <w:r>
        <w:t>- утверждения плана финансово-хозяйственной деятельности (далее – План) Бюджетного учреждения, его бухгалтерской отчетности и расходования внебюджетных средств;</w:t>
      </w:r>
    </w:p>
    <w:p w:rsidR="00987020" w:rsidRDefault="00987020" w:rsidP="00987020">
      <w:pPr>
        <w:pStyle w:val="1"/>
        <w:shd w:val="clear" w:color="auto" w:fill="auto"/>
        <w:tabs>
          <w:tab w:val="left" w:pos="0"/>
        </w:tabs>
        <w:spacing w:line="300" w:lineRule="auto"/>
        <w:ind w:firstLine="1276"/>
      </w:pPr>
      <w:r>
        <w:t>- распоряжения имуществом и средствами Бюджетного учреждения в пределах, установленных законом и уставом Бюджетного учреждения;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56"/>
        </w:tabs>
        <w:spacing w:line="300" w:lineRule="auto"/>
        <w:ind w:left="360" w:firstLine="774"/>
      </w:pPr>
      <w:r>
        <w:t>Процедура составления Плана: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761"/>
        </w:tabs>
        <w:spacing w:line="300" w:lineRule="auto"/>
        <w:ind w:firstLine="1134"/>
      </w:pPr>
      <w:r>
        <w:t>План по поступлениям и выплатам учреждения - это документ, определяющий примерные объемы поступлений внебюджетных средств с указанием источников образования и назначений использования этих средств.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line="300" w:lineRule="auto"/>
        <w:ind w:firstLine="1134"/>
      </w:pPr>
      <w:r>
        <w:t>Проект Плана составляет заведующий на предстоящий финансовый год.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900"/>
        </w:tabs>
        <w:spacing w:line="300" w:lineRule="auto"/>
        <w:ind w:firstLine="1134"/>
      </w:pPr>
      <w:r>
        <w:t>План согласуется на заседаниях Совета Бюджетного учреждения.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line="300" w:lineRule="auto"/>
        <w:ind w:firstLine="1134"/>
      </w:pPr>
      <w:r>
        <w:t>В доходную часть Плана включается суммы доходов на планируемый год, а также остатки внебюджетных средств на начало года,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900"/>
        </w:tabs>
        <w:spacing w:line="300" w:lineRule="auto"/>
        <w:ind w:firstLine="1134"/>
      </w:pPr>
      <w:r>
        <w:t>В расходную часть Плана включается сумма расходов, связанных с оказанием услуг, проведением работ или другой деятельностью на планируемый год, расходы, связанные с погашением кредиторской задолженности за предыдущие годы, а также расходы, связанные с деятельностью учреждения, не обеспеченные бюджетными ассигнованиями.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967"/>
        </w:tabs>
        <w:spacing w:line="300" w:lineRule="auto"/>
        <w:ind w:firstLine="1134"/>
      </w:pPr>
      <w:r>
        <w:t xml:space="preserve">Расходы рассчитываются, исходя из действующих норм, </w:t>
      </w:r>
      <w:r>
        <w:lastRenderedPageBreak/>
        <w:t>применяя прогнозируемые тарифы и цены, а в их отсутствии - согласно средним расходам на базе отчетных данных.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900"/>
        </w:tabs>
        <w:spacing w:line="300" w:lineRule="auto"/>
        <w:ind w:firstLine="1134"/>
      </w:pPr>
      <w:r>
        <w:t>Сумма расходов в Плане не должна превышать суммы доходов части Плана.</w:t>
      </w:r>
    </w:p>
    <w:p w:rsidR="00987020" w:rsidRDefault="00987020" w:rsidP="00987020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line="300" w:lineRule="auto"/>
        <w:ind w:left="142" w:firstLine="992"/>
      </w:pPr>
      <w:r>
        <w:t xml:space="preserve">В случае, когда доходы превышают расходы </w:t>
      </w:r>
      <w:proofErr w:type="gramStart"/>
      <w:r>
        <w:t>в следствии</w:t>
      </w:r>
      <w:proofErr w:type="gramEnd"/>
      <w:r>
        <w:t xml:space="preserve"> того, что доходы поступают в текущем бюджетном году, это превышение отражается в Плане, как остаток на конец года.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300" w:lineRule="auto"/>
        <w:ind w:left="142" w:firstLine="992"/>
      </w:pPr>
      <w:r>
        <w:t>Внебюджетные средства Бюджетного учреждения курируются органом самоуправления Бюджетного учреждения.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300" w:lineRule="auto"/>
        <w:ind w:firstLine="1134"/>
      </w:pPr>
      <w:r>
        <w:t>Бюджетное учреждение вправе использовать дополнительные  финансовые средства на следующее:</w:t>
      </w:r>
    </w:p>
    <w:p w:rsidR="00987020" w:rsidRDefault="00987020" w:rsidP="00987020">
      <w:pPr>
        <w:numPr>
          <w:ilvl w:val="0"/>
          <w:numId w:val="5"/>
        </w:num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личностного развития, образования и общения детей;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детей и работников Бюджетного учреждения; 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современного уровня знаний, способствующих развитию интеллектуального потенциала, творческих способностей, дарований детей;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государственной политики в области образования;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научно-технического, художественного творчества;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патриотическому, духовно-нравственному воспитанию детей;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канцелярских принадлежностей, материалов и предметов хозяйственной деятельности;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медикаментов и перевязочных средств;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мягкого инвентаря;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прочих расходных материалов и предметов снабжения;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 ремонта, оборудования и инвентаря;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прочих текущих расходов, в том числе охранных;</w:t>
      </w:r>
    </w:p>
    <w:p w:rsidR="00987020" w:rsidRDefault="00987020" w:rsidP="00987020">
      <w:pPr>
        <w:numPr>
          <w:ilvl w:val="0"/>
          <w:numId w:val="5"/>
        </w:numPr>
        <w:tabs>
          <w:tab w:val="left" w:pos="0"/>
        </w:tabs>
        <w:spacing w:after="0" w:line="30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оборудования и предметов длительного пользования.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 xml:space="preserve">Проект Плана доходов и расходов внебюджетных средств на предстоящий финансовый </w:t>
      </w:r>
      <w:proofErr w:type="gramStart"/>
      <w:r>
        <w:t>год</w:t>
      </w:r>
      <w:proofErr w:type="gramEnd"/>
      <w:r>
        <w:t xml:space="preserve"> заведующий Бюджетным учреждением предоставляет на рассмотрение Совета Бюджетного учреждения.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Совет Бюджетного учреждения рассматривает предоставленный проект Бюджетного учреждения в следующих аспектах;</w:t>
      </w:r>
    </w:p>
    <w:p w:rsidR="00987020" w:rsidRDefault="00987020" w:rsidP="00987020">
      <w:pPr>
        <w:pStyle w:val="1"/>
        <w:numPr>
          <w:ilvl w:val="0"/>
          <w:numId w:val="5"/>
        </w:numPr>
        <w:shd w:val="clear" w:color="auto" w:fill="auto"/>
        <w:tabs>
          <w:tab w:val="left" w:pos="976"/>
        </w:tabs>
        <w:spacing w:line="300" w:lineRule="auto"/>
        <w:ind w:firstLine="1134"/>
      </w:pPr>
      <w:r>
        <w:t>законность образования внебюджетных средств;</w:t>
      </w:r>
    </w:p>
    <w:p w:rsidR="00987020" w:rsidRDefault="00987020" w:rsidP="00987020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spacing w:line="300" w:lineRule="auto"/>
        <w:ind w:firstLine="1134"/>
      </w:pPr>
      <w:r>
        <w:t>полнота и правильность расчетов доходов и расходов по видам внебюджетных средств;</w:t>
      </w:r>
    </w:p>
    <w:p w:rsidR="00987020" w:rsidRDefault="00987020" w:rsidP="00987020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spacing w:line="300" w:lineRule="auto"/>
        <w:ind w:firstLine="1134"/>
      </w:pPr>
      <w:r>
        <w:t>обоснованность расходов.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00" w:lineRule="auto"/>
        <w:ind w:left="360" w:firstLine="774"/>
      </w:pPr>
      <w:r>
        <w:t>План утверждает заведующий Бюджетным учреждением.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00" w:lineRule="auto"/>
        <w:ind w:left="360" w:firstLine="774"/>
      </w:pPr>
      <w:r>
        <w:t>Исполнение Плана:</w:t>
      </w:r>
    </w:p>
    <w:p w:rsidR="00987020" w:rsidRDefault="00987020" w:rsidP="00987020">
      <w:pPr>
        <w:pStyle w:val="1"/>
        <w:numPr>
          <w:ilvl w:val="0"/>
          <w:numId w:val="6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Внебюджетные средства перечисляются физическими и юридическими лицами, в том числе родителями (законными представителями), на внебюджетный банковский счет Бюджетного учреждения.</w:t>
      </w:r>
    </w:p>
    <w:p w:rsidR="00987020" w:rsidRDefault="00987020" w:rsidP="00987020">
      <w:pPr>
        <w:pStyle w:val="1"/>
        <w:numPr>
          <w:ilvl w:val="0"/>
          <w:numId w:val="6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Расходы счетов внебюджетных средств осуществляются в пределах остатка денежных средств на банковском расчетном счете в строгом соответствии с объемом и назначением, предусмотренных в Плане.</w:t>
      </w:r>
    </w:p>
    <w:p w:rsidR="00987020" w:rsidRDefault="00987020" w:rsidP="00987020">
      <w:pPr>
        <w:pStyle w:val="1"/>
        <w:numPr>
          <w:ilvl w:val="0"/>
          <w:numId w:val="6"/>
        </w:numPr>
        <w:shd w:val="clear" w:color="auto" w:fill="auto"/>
        <w:tabs>
          <w:tab w:val="left" w:pos="726"/>
        </w:tabs>
        <w:spacing w:line="300" w:lineRule="auto"/>
        <w:ind w:firstLine="1134"/>
      </w:pPr>
      <w:r>
        <w:t>Остатки неиспользованных средств на 31 декабря на внебюджетных счетах являются переходящими, с правом использования в следующем году.</w:t>
      </w:r>
    </w:p>
    <w:p w:rsidR="00987020" w:rsidRDefault="00987020" w:rsidP="00987020">
      <w:pPr>
        <w:pStyle w:val="1"/>
        <w:numPr>
          <w:ilvl w:val="0"/>
          <w:numId w:val="6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Доходы, поступающие в течение года дополнительно к суммам, предусмотренным в Плане, могут быть использованы лишь после осуществления в установленном порядке соответствующих изменений в Плане.</w:t>
      </w:r>
    </w:p>
    <w:p w:rsidR="00987020" w:rsidRDefault="00987020" w:rsidP="00987020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spacing w:line="300" w:lineRule="auto"/>
        <w:ind w:left="360" w:firstLine="774"/>
      </w:pPr>
      <w:r>
        <w:t>Изменение Плана внебюджетных средств:</w:t>
      </w:r>
    </w:p>
    <w:p w:rsidR="00987020" w:rsidRDefault="00987020" w:rsidP="00987020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00" w:lineRule="auto"/>
        <w:ind w:firstLine="1134"/>
      </w:pPr>
      <w:r>
        <w:t>Распорядитель внебюджетных средств - заведующий Бюджетным учреждением, имеет право вносить изменения в утвержденный в соответствии с настоящим положением План в зависимости от уровня поступления доходов, текущих потребностей в случае возникновения аварийных ситуаций.</w:t>
      </w:r>
    </w:p>
    <w:p w:rsidR="00987020" w:rsidRDefault="00987020" w:rsidP="00987020">
      <w:pPr>
        <w:pStyle w:val="1"/>
        <w:shd w:val="clear" w:color="auto" w:fill="auto"/>
        <w:spacing w:line="300" w:lineRule="auto"/>
        <w:ind w:firstLine="1134"/>
      </w:pPr>
    </w:p>
    <w:p w:rsidR="00987020" w:rsidRDefault="00987020" w:rsidP="00987020">
      <w:pPr>
        <w:pStyle w:val="140"/>
        <w:numPr>
          <w:ilvl w:val="0"/>
          <w:numId w:val="1"/>
        </w:numPr>
        <w:shd w:val="clear" w:color="auto" w:fill="auto"/>
        <w:spacing w:line="30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Заключительные положения.</w:t>
      </w:r>
    </w:p>
    <w:p w:rsidR="00987020" w:rsidRDefault="00987020" w:rsidP="00987020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Наличие в Бюджетном учреждении внебюджетных сре</w:t>
      </w:r>
      <w:proofErr w:type="gramStart"/>
      <w:r>
        <w:t xml:space="preserve">дств </w:t>
      </w:r>
      <w:r>
        <w:lastRenderedPageBreak/>
        <w:t>дл</w:t>
      </w:r>
      <w:proofErr w:type="gramEnd"/>
      <w:r>
        <w:t>я выполнения своих функций не влечет за собой снижения нормативов или абсолютных размеров его финансирования за счет средств Учредителя.</w:t>
      </w:r>
    </w:p>
    <w:p w:rsidR="00987020" w:rsidRDefault="00987020" w:rsidP="00987020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Бухгалтерский учет внебюджетных средств осуществляется в соответствии с нормативно - правовыми документами Министерства финансов РФ.</w:t>
      </w:r>
    </w:p>
    <w:p w:rsidR="00987020" w:rsidRDefault="00987020" w:rsidP="00987020">
      <w:pPr>
        <w:pStyle w:val="1"/>
        <w:numPr>
          <w:ilvl w:val="0"/>
          <w:numId w:val="8"/>
        </w:numPr>
        <w:shd w:val="clear" w:color="auto" w:fill="auto"/>
        <w:tabs>
          <w:tab w:val="left" w:pos="721"/>
        </w:tabs>
        <w:spacing w:line="300" w:lineRule="auto"/>
        <w:ind w:firstLine="1134"/>
      </w:pPr>
      <w:r>
        <w:t>В настоящее положение по мере необходимости, выхода указаний, рекомендаций вышестоящих органов могут вносить изменения и дополнения, которые утверждаются заведующим Бюджетным учреждением.</w:t>
      </w:r>
    </w:p>
    <w:p w:rsidR="00987020" w:rsidRDefault="00987020" w:rsidP="00987020">
      <w:pPr>
        <w:pStyle w:val="1"/>
        <w:shd w:val="clear" w:color="auto" w:fill="auto"/>
        <w:tabs>
          <w:tab w:val="left" w:pos="981"/>
        </w:tabs>
        <w:spacing w:line="300" w:lineRule="auto"/>
        <w:ind w:firstLine="1134"/>
      </w:pPr>
    </w:p>
    <w:p w:rsidR="00987020" w:rsidRDefault="00987020" w:rsidP="00987020">
      <w:pPr>
        <w:pStyle w:val="1"/>
        <w:shd w:val="clear" w:color="auto" w:fill="auto"/>
        <w:tabs>
          <w:tab w:val="left" w:pos="617"/>
        </w:tabs>
        <w:spacing w:line="300" w:lineRule="auto"/>
        <w:ind w:firstLine="0"/>
      </w:pPr>
      <w:r>
        <w:rPr>
          <w:b/>
          <w:bCs/>
        </w:rPr>
        <w:t>Примечание</w:t>
      </w:r>
      <w:r>
        <w:t>: срок действий Положения неограничен</w:t>
      </w:r>
    </w:p>
    <w:p w:rsidR="00987020" w:rsidRDefault="00987020" w:rsidP="00987020">
      <w:pPr>
        <w:pStyle w:val="1"/>
        <w:shd w:val="clear" w:color="auto" w:fill="auto"/>
        <w:tabs>
          <w:tab w:val="left" w:pos="617"/>
        </w:tabs>
        <w:spacing w:line="300" w:lineRule="auto"/>
        <w:ind w:firstLine="1134"/>
      </w:pPr>
    </w:p>
    <w:p w:rsidR="00987020" w:rsidRDefault="00987020" w:rsidP="00987020">
      <w:pPr>
        <w:spacing w:after="0" w:line="300" w:lineRule="auto"/>
        <w:ind w:firstLine="1134"/>
        <w:jc w:val="both"/>
        <w:rPr>
          <w:sz w:val="28"/>
          <w:szCs w:val="28"/>
        </w:rPr>
      </w:pPr>
    </w:p>
    <w:p w:rsidR="00987020" w:rsidRDefault="00987020">
      <w:bookmarkStart w:id="2" w:name="_GoBack"/>
      <w:bookmarkEnd w:id="2"/>
    </w:p>
    <w:p w:rsidR="00987020" w:rsidRDefault="00987020"/>
    <w:p w:rsidR="00987020" w:rsidRDefault="00987020"/>
    <w:sectPr w:rsidR="009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E2"/>
    <w:multiLevelType w:val="multilevel"/>
    <w:tmpl w:val="24BCA420"/>
    <w:lvl w:ilvl="0">
      <w:start w:val="1"/>
      <w:numFmt w:val="decimal"/>
      <w:lvlText w:val="3.8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9C3E2A"/>
    <w:multiLevelType w:val="multilevel"/>
    <w:tmpl w:val="3674855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AF2EB0"/>
    <w:multiLevelType w:val="multilevel"/>
    <w:tmpl w:val="A2E46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CD250A"/>
    <w:multiLevelType w:val="multilevel"/>
    <w:tmpl w:val="3A3EA9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FB1891"/>
    <w:multiLevelType w:val="multilevel"/>
    <w:tmpl w:val="2EC0C038"/>
    <w:lvl w:ilvl="0">
      <w:start w:val="1"/>
      <w:numFmt w:val="decimal"/>
      <w:lvlText w:val="3.9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7422EE"/>
    <w:multiLevelType w:val="multilevel"/>
    <w:tmpl w:val="A4A6040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D227A7"/>
    <w:multiLevelType w:val="multilevel"/>
    <w:tmpl w:val="ED569E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565226"/>
    <w:multiLevelType w:val="multilevel"/>
    <w:tmpl w:val="E216F77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B"/>
    <w:rsid w:val="00363F55"/>
    <w:rsid w:val="00987020"/>
    <w:rsid w:val="00B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B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870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87020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link w:val="1"/>
    <w:uiPriority w:val="99"/>
    <w:locked/>
    <w:rsid w:val="009870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87020"/>
    <w:pPr>
      <w:widowControl w:val="0"/>
      <w:shd w:val="clear" w:color="auto" w:fill="FFFFFF"/>
      <w:spacing w:after="0" w:line="370" w:lineRule="exact"/>
      <w:ind w:hanging="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0"/>
    <w:uiPriority w:val="99"/>
    <w:locked/>
    <w:rsid w:val="009870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8702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+ Курсив"/>
    <w:uiPriority w:val="99"/>
    <w:rsid w:val="00987020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B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9870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87020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link w:val="1"/>
    <w:uiPriority w:val="99"/>
    <w:locked/>
    <w:rsid w:val="009870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87020"/>
    <w:pPr>
      <w:widowControl w:val="0"/>
      <w:shd w:val="clear" w:color="auto" w:fill="FFFFFF"/>
      <w:spacing w:after="0" w:line="370" w:lineRule="exact"/>
      <w:ind w:hanging="8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link w:val="140"/>
    <w:uiPriority w:val="99"/>
    <w:locked/>
    <w:rsid w:val="009870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8702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+ Курсив"/>
    <w:uiPriority w:val="99"/>
    <w:rsid w:val="00987020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2014-11-24T13:00:00Z</dcterms:created>
  <dcterms:modified xsi:type="dcterms:W3CDTF">2014-11-26T11:38:00Z</dcterms:modified>
</cp:coreProperties>
</file>