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84232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rPr/>
      </w:pPr>
      <w:r>
        <w:rPr/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ab/>
        <w:tab/>
        <w:t>1. Настоящий Порядок приема на обучение по образовательным программам дошкольного образования определяет правила приема граждан, проживающих в городском округе Самара в   муниципальное бюджетное дошкольное образовательное учреждение «Детский сад комбинированного вида № 383» городского округа Самара – (далее – МДОУ).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Прием детей в МДОУ на обучение по образовательным программам дошкольного образования осуществляется в соответствии с законодательством об образовании и административными</w:t>
      </w:r>
      <w:r>
        <w:rPr>
          <w:b/>
        </w:rPr>
        <w:t xml:space="preserve"> </w:t>
      </w:r>
      <w:r>
        <w:rPr/>
        <w:t xml:space="preserve">регламентами предоставления муниципальных услуг по дошкольному образованию в городском округе Самара.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/>
        <w:tab/>
        <w:t xml:space="preserve">1.1. Правила приема должны обеспечивать прием в МДОУ граждан, имеющих право на получение дошкольного образования и проживающих на территории, за которой закреплено образовательное учреждение.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/>
        <w:tab/>
        <w:t xml:space="preserve">В городском округе Самара все муниципальные образовательные учреждения, реализующие образовательную программу дошкольного образования, закреплены за территорией городского округа Самара постановлением Администрации городского округа Самара от 27.01.2015 № 34.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/>
        <w:tab/>
        <w:t xml:space="preserve">1.2. На свободные места в МДОУ в первую очередь принимаются дети, проживающие на закрепленной территории, в соответствии с очередностью и с учетом права внеочередного и первоочередного приема, установленного федеральным и региональным законодательством.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/>
        <w:tab/>
        <w:t xml:space="preserve">После этого, при наличии свободных мест, в МДОУ могут быть приняты лица, не проживающие на закрепленной территории. </w:t>
      </w:r>
    </w:p>
    <w:p>
      <w:pPr>
        <w:pStyle w:val="Normal"/>
        <w:spacing w:lineRule="auto" w:line="360"/>
        <w:ind w:left="0" w:right="0" w:firstLine="720"/>
        <w:jc w:val="both"/>
        <w:rPr>
          <w:sz w:val="32"/>
          <w:szCs w:val="32"/>
        </w:rPr>
      </w:pPr>
      <w:r>
        <w:rPr/>
        <w:t>1.3. Прием детей на обучение в МДОУ осуществляется в течение всего календарного года при наличии свободных мест. В приеме может быть отказано только по причине отсутствия в МДОУ свободных мест.</w:t>
      </w:r>
      <w:r>
        <w:rPr>
          <w:sz w:val="32"/>
          <w:szCs w:val="32"/>
        </w:rPr>
        <w:t xml:space="preserve"> 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 xml:space="preserve">2. Постановка детей на учет для предоставления места в МДОУ осуществляется в МДОУ со дня обращения родителей (законных представителей).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Родители (законные представители) вправе подать заявление в МДОУ о постановке на учет также в электронном виде с использованием информационно-телекоммуникационных сетей общего пользования.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3. Родители (законные представители) для постановки ребенка на учет в МДОУ предъявляют заведующему МДОУ следующие документы:</w:t>
      </w:r>
    </w:p>
    <w:p>
      <w:pPr>
        <w:pStyle w:val="Normal"/>
        <w:spacing w:lineRule="auto" w:line="360"/>
        <w:ind w:left="709" w:right="0" w:firstLine="142"/>
        <w:jc w:val="both"/>
        <w:rPr/>
      </w:pPr>
      <w:r>
        <w:rPr/>
        <w:t>паспорт одного из родителей (законных представителей);</w:t>
      </w:r>
    </w:p>
    <w:p>
      <w:pPr>
        <w:pStyle w:val="Normal"/>
        <w:spacing w:lineRule="auto" w:line="360"/>
        <w:ind w:left="143" w:right="0" w:firstLine="708"/>
        <w:jc w:val="both"/>
        <w:rPr/>
      </w:pPr>
      <w:r>
        <w:rPr/>
        <w:t>копию свидетельства о рождении ребенка;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/>
        <w:t>справку с места регистрации ребенка по месту жительства или по месту пребывания;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/>
        <w:t>копию заключения психолого-медико-педагогической комиссии или медицинского заключения для детей с ограниченными возможностями здоровья, с указанием рекомендуемой адаптированной образовательной программы дошкольного образования (при их наличии);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/>
        <w:t>копию документа, подтверждающего льготу родителей (законных представителей) на внеочередной и первоочередной прием ребенка в МДОУ (при ее наличии).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/>
        <w:t>Такие же документы предъявляют заведующему МДОУ родители (законные представители), направившие заявление о постановке на учет в электронном виде.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4. Постановка на учет детей осуществляется на основании заполненного родителями (законными представителями) бланка заявления.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Заявление о постановке ребенка на учет в МДОУ регистрируется заведующим МДОУ или специалистом, ответственным за прием документов, в журнале регистрации заявлений.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Заведующий МДОУ или специалист, ответственный за прием документов, выдает заявителю выписку установленного образца</w:t>
      </w:r>
      <w:r>
        <w:rPr>
          <w:b/>
        </w:rPr>
        <w:t xml:space="preserve"> </w:t>
      </w:r>
      <w:r>
        <w:rPr/>
        <w:t>с информацией об очередности по МДОУ.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5. Постановка на учет детей, не имеющих регистрации в                  городском округе Самара, осуществляется на общих основаниях при наличии справки о регистрации ребенка по месту жительства на территории Российской Федерации.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6. Лицо, признанное беженцем и вынужденным переселенцем, а также прибывшие с ним члены семьи имеют право на определение детей в МДОУ наравне с гражданами Российской Федерации.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 xml:space="preserve">7. По желанию родителей (законных представителей) может осуществляться перевод очередности из одного МДОУ в другое МДОУ в связи с переменой места жительства на основании заявления родителей (законных представителей) с сохранением даты подачи первоначального заявления о постановке на учет. 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8. Распределение свободных мест в МДОУ на новый учебный год проводится в период с 15 мая по 15 июня текущего года.</w:t>
      </w:r>
    </w:p>
    <w:p>
      <w:pPr>
        <w:pStyle w:val="Style21"/>
        <w:spacing w:lineRule="auto" w:line="360" w:before="0" w:after="0"/>
        <w:ind w:left="0" w:right="0" w:firstLine="720"/>
        <w:jc w:val="both"/>
        <w:rPr/>
      </w:pPr>
      <w:r>
        <w:rPr/>
        <w:t>9. Распределение свободных мест в МДОУ осуществляется комиссией по распределению свободных мест в МДОУ (далее – Комиссия), действующей на основании положения, утвержденного заведующим МДОУ.</w:t>
      </w:r>
    </w:p>
    <w:p>
      <w:pPr>
        <w:pStyle w:val="Style21"/>
        <w:spacing w:lineRule="auto" w:line="360" w:before="0" w:after="0"/>
        <w:ind w:left="0" w:right="0" w:firstLine="720"/>
        <w:jc w:val="both"/>
        <w:rPr/>
      </w:pPr>
      <w:r>
        <w:rPr/>
        <w:t>10. Решение Комиссии оформляется протоколом. Заведующим МДОУ издается приказ об утверждении решения Комиссии.</w:t>
      </w:r>
    </w:p>
    <w:p>
      <w:pPr>
        <w:pStyle w:val="Style21"/>
        <w:spacing w:lineRule="auto" w:line="360" w:before="0" w:after="0"/>
        <w:ind w:left="0" w:right="0" w:firstLine="720"/>
        <w:jc w:val="both"/>
        <w:rPr/>
      </w:pPr>
      <w:r>
        <w:rPr/>
        <w:t xml:space="preserve">11. На основании протокола заседания Комиссии МДОУ формирует направление на зачисление ребенка в МДОУ и предоставляет его на утверждение в Департамент образования Администрации городского округа Самара. </w:t>
      </w:r>
    </w:p>
    <w:p>
      <w:pPr>
        <w:pStyle w:val="Style21"/>
        <w:spacing w:lineRule="auto" w:line="360" w:before="0" w:after="0"/>
        <w:ind w:left="0" w:right="0" w:firstLine="720"/>
        <w:jc w:val="both"/>
        <w:rPr/>
      </w:pPr>
      <w:r>
        <w:rPr/>
        <w:t>К направлению прилагаются протокол заседания Комиссии и копия приказа заведующего МДОУ об утверждении решения Комиссии.</w:t>
      </w:r>
    </w:p>
    <w:p>
      <w:pPr>
        <w:pStyle w:val="Style21"/>
        <w:spacing w:lineRule="auto" w:line="360" w:before="0" w:after="0"/>
        <w:ind w:left="0" w:right="0" w:firstLine="720"/>
        <w:jc w:val="both"/>
        <w:rPr/>
      </w:pPr>
      <w:r>
        <w:rPr/>
        <w:t>12. Заведующий МДОУ в течение десяти рабочих дней после получения направления на зачисление ребенка информирует родителей (законных представителей) о предоставлении ребенку места в МДОУ.</w:t>
      </w:r>
    </w:p>
    <w:p>
      <w:pPr>
        <w:pStyle w:val="Style21"/>
        <w:spacing w:lineRule="auto" w:line="360" w:before="0" w:after="0"/>
        <w:ind w:left="0" w:right="0" w:firstLine="720"/>
        <w:jc w:val="both"/>
        <w:rPr/>
      </w:pPr>
      <w:r>
        <w:rPr/>
        <w:t>13. В период распределения свободных мест в МДОУ на следующий учебный год (с 15 мая по 15 июня текущего года) перевод очередности из одного МДОУ в другое МДОУ не осуществляется.</w:t>
      </w:r>
    </w:p>
    <w:p>
      <w:pPr>
        <w:pStyle w:val="Style21"/>
        <w:spacing w:lineRule="auto" w:line="360" w:before="0" w:after="0"/>
        <w:ind w:left="0" w:right="0" w:firstLine="720"/>
        <w:jc w:val="both"/>
        <w:rPr/>
      </w:pPr>
      <w:r>
        <w:rPr/>
        <w:t>14. В случае высвобождения мест в МДОУ в течение календарного года Комиссией проводится дополнительное распределение мест.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15</w:t>
      </w:r>
      <w:r>
        <w:rPr>
          <w:sz w:val="32"/>
          <w:szCs w:val="32"/>
        </w:rPr>
        <w:t xml:space="preserve">. </w:t>
      </w:r>
      <w:r>
        <w:rPr/>
        <w:t>Зачисление ребенка в МДОУ осуществляется на основании направления, полученного родителями (законными представителями) в рамках реализации муниципальной услуги по приему заявлений, постановке на учет и зачислению детей в образовательные организации, реализующие образовательную программу дошкольного образования.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 xml:space="preserve">16. Прием в МДОУ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МДОУ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В заявлении родителями (законными представителями) ребенка  указываются следующие сведения: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фамилия, имя, отчество ребенка;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дата и место рождения ребенка;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фамилия, имя, отчество родителей (законных представителей) ребенка;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адрес места жительства ребенка, его родителей (законных представителей);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контактные телефоны родителей (законных представителей) ребенка.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Примерная форма заявления размещается МДОУ на информационном стенде и на официальном сайте МДОУ в сети Интернет.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Прием детей, впервые поступающих в МДОУ, осуществляется на основании медицинского заключения.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17. Для приема в МДОУ родители (законные представители), проживающие на территории городского округа Самара, предъявляют также: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свидетельство о регистрации ребенка по месту жительства или месту пребывания в городском округе Самара;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заключение психолого-медико-педагогической комиссии или медицинское заключение для детей с ограниченными возможностями здоровья (при их наличии),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 xml:space="preserve">Требование предоставления иных документов для приема детей в МДОУ не допускается.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Копии предъявляемых при приеме документов хранятся в МДОУ на время обучения ребенка.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18. Дети с ограниченными возможностями здоровья принимаются в МДОУ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19. Родители (законные представители) вправе подать заявление о приеме в МДОУ также в электронном виде в форме электронного документа с использованием информационно-телекоммуникационных сетей общего пользования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0" w:right="0" w:hanging="375"/>
        <w:jc w:val="both"/>
        <w:rPr/>
      </w:pPr>
      <w:r>
        <w:rPr/>
        <w:t>Заявление о приеме в МДОУ и прилагаемые к нему документы, представленные родителями (законными представителями) детей, регистрируются заведующим МДОУ или специалистом, ответственным за прием документов, в журнале приема заявлений о приеме в МДОУ.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 xml:space="preserve">После регистрации заявления родителям (законным представителям детей) выдается расписка о получении документов, содержащая информацию о регистрационном номере заявления о приеме ребенка в МДОУ и перечне представленных документов.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 xml:space="preserve">Расписка заверяется подписью заведующего МДОУ или специалиста, ответственного за прием документов, и печатью МДОУ.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>На каждого ребенка, зачисленного в МДОУ, заводится личное дело, в котором хранятся все сданные документы.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21. После приема документов, указанных в пунктах 16 и 17 (при наличии в МДОУ групп для воспитанников с ограниченными возможностями здоровья – также пункте 18) настоящего Порядка, МДОУ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Один экземпляр Договора в обязательном порядке выдается родителям (законным представителям).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22. В случае если родители (законные представители) в срок до 1 сентября текущего года не явились в МДОУ для заключения Договора, то ребенок остается на учете по прежней дате подачи заявления о постановке ребенка на учет в  МДОУ.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В период проведения дополнительного распределения свободных мест в течение года (с 1 сентября по 14 мая) родители (законные представители) обязаны явиться с документами для оформления приема в МДОУ в течение 20 рабочих дней после получения информации из МДОУ о предоставлении ребенку места в МДОУ.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/>
        <w:ind w:left="0" w:right="0" w:hanging="375"/>
        <w:jc w:val="both"/>
        <w:rPr/>
      </w:pPr>
      <w:r>
        <w:rPr/>
        <w:t>Заведующий МДОУ издает распорядительный акт (приказ) о зачислении ребенка в МДОУ в течение трех рабочих дней после заключения Договора.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/>
        <w:t xml:space="preserve">Распорядительный акт (приказ) в трехдневный срок после издания размещается на информационном стенде МДОУ и на официальном сайте МДОУ в сети Интернет. 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 xml:space="preserve">После издания распорядительного акта (приказа) ребенок снимается с учета детей, нуждающихся в предоставлении места в образовательной организации, реализующей образовательную программу дошкольного образования. 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 xml:space="preserve">Зачисление ребенка в МДОУ по итогам проведенного распределения свободных мест на новый учебный год осуществляется не позднее 1 сентября текущего года. 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В период проведения дополнительного распределения свободных мест в течение года (с 1 сентября по 14 мая) зачисление ребенка в МДОУ осуществляется в течение 20 рабочих дней после предоставления  родителями (законными представителями) документов, указанных в пунктах 17,18, 19 настоящего Порядка.</w:t>
      </w:r>
    </w:p>
    <w:p>
      <w:pPr>
        <w:pStyle w:val="Normal"/>
        <w:spacing w:lineRule="auto" w:line="360"/>
        <w:ind w:left="0" w:right="0" w:firstLine="720"/>
        <w:jc w:val="both"/>
        <w:rPr>
          <w:color w:val="000000"/>
        </w:rPr>
      </w:pPr>
      <w:r>
        <w:rPr/>
        <w:t>24. Право внеочередного и первоочередного приема в МДОУ имеют дети из семей, имеющих такое право в соответствии с действующим федеральным и региональным законодательством.</w:t>
      </w:r>
      <w:r>
        <w:rPr>
          <w:color w:val="000000"/>
        </w:rPr>
        <w:t xml:space="preserve"> </w:t>
      </w:r>
    </w:p>
    <w:p>
      <w:pPr>
        <w:pStyle w:val="Normal"/>
        <w:spacing w:lineRule="auto" w:line="360"/>
        <w:ind w:left="0" w:right="0" w:firstLine="720"/>
        <w:jc w:val="both"/>
        <w:rPr>
          <w:color w:val="000000"/>
        </w:rPr>
      </w:pPr>
      <w:r>
        <w:rPr>
          <w:color w:val="000000"/>
        </w:rPr>
        <w:t xml:space="preserve">Право первоочередного приема в </w:t>
      </w:r>
      <w:r>
        <w:rPr/>
        <w:t>МДОУ</w:t>
      </w:r>
      <w:r>
        <w:rPr>
          <w:color w:val="000000"/>
        </w:rPr>
        <w:t xml:space="preserve"> предоставляется в период распределения мест на следующий учебный год или при наличии свободных мест в </w:t>
      </w:r>
      <w:r>
        <w:rPr/>
        <w:t>МДОУ</w:t>
      </w:r>
      <w:r>
        <w:rPr>
          <w:color w:val="000000"/>
        </w:rPr>
        <w:t>.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/>
        <w:t>Право внеочередного приема в МДОУ предоставляется в течение года по мере предоставления родителями (законными представителями) документов, подтверждающих соответствующее право.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bCs/>
        </w:rPr>
        <w:t>25.</w:t>
      </w:r>
      <w:r>
        <w:rPr>
          <w:sz w:val="24"/>
        </w:rPr>
        <w:t xml:space="preserve"> </w:t>
      </w:r>
      <w:r>
        <w:rPr/>
        <w:t>Прием детей в МДОУ на условиях внесения родителями (законными представителями) благотворительного взноса в денежной или иной форме запрещается.</w:t>
      </w:r>
    </w:p>
    <w:p>
      <w:pPr>
        <w:pStyle w:val="Normal"/>
        <w:spacing w:lineRule="auto" w:line="360"/>
        <w:ind w:left="0" w:right="0" w:firstLine="709"/>
        <w:jc w:val="both"/>
        <w:rPr>
          <w:bCs/>
        </w:rPr>
      </w:pPr>
      <w:r>
        <w:rPr>
          <w:bCs/>
        </w:rPr>
        <w:t xml:space="preserve">26. </w:t>
      </w:r>
      <w:r>
        <w:rPr/>
        <w:t>МДОУ</w:t>
      </w:r>
      <w:r>
        <w:rPr>
          <w:bCs/>
        </w:rPr>
        <w:t xml:space="preserve"> обязано ознакомить родителей (законных представителей) детей с Уставом МДОУ, лицензией на осуществление образовательной деятельности, с образовательными программами и </w:t>
      </w:r>
      <w:r>
        <w:rPr/>
        <w:t>иными</w:t>
      </w:r>
      <w:r>
        <w:rPr>
          <w:bCs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воспитанников.</w:t>
      </w:r>
    </w:p>
    <w:p>
      <w:pPr>
        <w:pStyle w:val="Normal"/>
        <w:spacing w:lineRule="auto" w:line="360"/>
        <w:ind w:left="0" w:right="0" w:firstLine="709"/>
        <w:jc w:val="both"/>
        <w:rPr>
          <w:bCs/>
        </w:rPr>
      </w:pPr>
      <w:r>
        <w:rPr>
          <w:bCs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Уставом </w:t>
      </w:r>
      <w:r>
        <w:rPr/>
        <w:t>МДОУ</w:t>
      </w:r>
      <w:r>
        <w:rPr>
          <w:bCs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27. Перевод воспитанников из МДОУ</w:t>
      </w:r>
      <w:r>
        <w:rPr>
          <w:bCs/>
        </w:rPr>
        <w:t xml:space="preserve"> </w:t>
      </w:r>
      <w:r>
        <w:rPr/>
        <w:t>в другое МДОУ в связи с переездом семьи на новое место жительства может быть осуществлен заведующими МДОУ и другим дошкольным образовательным учреждением</w:t>
      </w:r>
      <w:r>
        <w:rPr>
          <w:b/>
        </w:rPr>
        <w:t xml:space="preserve"> </w:t>
      </w:r>
      <w:r>
        <w:rPr/>
        <w:t>путем обмена детьми соответствующего возраста или при наличии свободных мест в МДОУ.</w:t>
      </w:r>
      <w:r>
        <w:rPr>
          <w:bCs/>
        </w:rPr>
        <w:t xml:space="preserve"> </w:t>
      </w:r>
      <w:r>
        <w:rPr/>
        <w:t>Перевод воспитанников осуществляется на основании заявления родителей (законных представителей), подписанного заведующими дошкольными образовательными учреждениями (в 2-х экземплярах), свидетельства о рождении ребенка и оформляется приказом по МДОУ.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28. За воспитанником сохраняется место в МДОУ</w:t>
      </w:r>
      <w:r>
        <w:rPr>
          <w:bCs/>
        </w:rPr>
        <w:t xml:space="preserve"> </w:t>
      </w:r>
      <w:r>
        <w:rPr/>
        <w:t>на период:</w:t>
      </w:r>
    </w:p>
    <w:p>
      <w:pPr>
        <w:pStyle w:val="Normal"/>
        <w:spacing w:lineRule="auto" w:line="360"/>
        <w:ind w:left="720" w:right="0" w:hanging="0"/>
        <w:jc w:val="both"/>
        <w:rPr/>
      </w:pPr>
      <w:r>
        <w:rPr/>
        <w:t>болезни ребенка;</w:t>
      </w:r>
    </w:p>
    <w:p>
      <w:pPr>
        <w:pStyle w:val="Normal"/>
        <w:spacing w:lineRule="auto" w:line="360"/>
        <w:ind w:left="720" w:right="0" w:hanging="0"/>
        <w:jc w:val="both"/>
        <w:rPr/>
      </w:pPr>
      <w:r>
        <w:rPr/>
        <w:t>пребывания в условиях карантина;</w:t>
      </w:r>
    </w:p>
    <w:p>
      <w:pPr>
        <w:pStyle w:val="Normal"/>
        <w:spacing w:lineRule="auto" w:line="360"/>
        <w:ind w:left="720" w:right="0" w:hanging="0"/>
        <w:jc w:val="both"/>
        <w:rPr/>
      </w:pPr>
      <w:r>
        <w:rPr/>
        <w:t>прохождения санаторно-курортного лечения;</w:t>
      </w:r>
    </w:p>
    <w:p>
      <w:pPr>
        <w:pStyle w:val="Normal"/>
        <w:spacing w:lineRule="auto" w:line="360"/>
        <w:ind w:left="720" w:right="0" w:hanging="0"/>
        <w:jc w:val="both"/>
        <w:rPr/>
      </w:pPr>
      <w:r>
        <w:rPr/>
        <w:t>отпуска родителей (законных представителей);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иных случаев в соответствии с семейными обстоятельствами по заявлению родителей (законных представителей).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29.  Отчисление воспитанников из МДОУ</w:t>
      </w:r>
      <w:r>
        <w:rPr>
          <w:bCs/>
        </w:rPr>
        <w:t xml:space="preserve"> </w:t>
      </w:r>
      <w:r>
        <w:rPr/>
        <w:t>производится:</w:t>
      </w:r>
    </w:p>
    <w:p>
      <w:pPr>
        <w:pStyle w:val="Normal"/>
        <w:spacing w:lineRule="auto" w:line="360"/>
        <w:ind w:left="0" w:right="0" w:firstLine="708"/>
        <w:jc w:val="both"/>
        <w:rPr/>
      </w:pPr>
      <w:r>
        <w:rPr/>
        <w:t>по желанию родителей (законных представителей) на основании заявления, в том числе в связи с переводом в другое дошкольное образовательное учреждение;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в связи с достижением воспитанником возраста, необходимого для обучения в образовательных учреждениях, реализующих программы начального общего образования;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на основании заключения психолого-медико-педагогической комиссии или медицинского заключения о состоянии здоровья ребенка, препятствующем его дальнейшему пребыванию в МДОУ или являющемся опасным для его собственного здоровья и (или) здоровья окружающих детей при условии его дальнейшего пребывания в МДОУ.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30 Отчисление воспитанников из МДОУ</w:t>
      </w:r>
      <w:r>
        <w:rPr>
          <w:bCs/>
        </w:rPr>
        <w:t xml:space="preserve"> </w:t>
      </w:r>
      <w:r>
        <w:rPr/>
        <w:t>оформляется приказом заведующего МДОУ.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Отчисление воспитанника из МДОУ</w:t>
      </w:r>
      <w:r>
        <w:rPr>
          <w:bCs/>
        </w:rPr>
        <w:t xml:space="preserve"> </w:t>
      </w:r>
      <w:r>
        <w:rPr/>
        <w:t>может быть обжаловано родителями (законными представителями) в соответствии с законодательством.</w:t>
      </w:r>
    </w:p>
    <w:p>
      <w:pPr>
        <w:pStyle w:val="Normal"/>
        <w:shd w:fill="FFFFFF" w:val="clear"/>
        <w:spacing w:lineRule="auto" w:line="360"/>
        <w:ind w:left="0" w:right="0" w:firstLine="720"/>
        <w:jc w:val="both"/>
        <w:rPr/>
      </w:pPr>
      <w:r>
        <w:rPr>
          <w:color w:val="000000"/>
        </w:rPr>
        <w:t xml:space="preserve">31. Заведующий </w:t>
      </w:r>
      <w:r>
        <w:rPr/>
        <w:t xml:space="preserve">МДОУ </w:t>
      </w:r>
      <w:r>
        <w:rPr>
          <w:color w:val="000000"/>
        </w:rPr>
        <w:t xml:space="preserve">1 числа каждого месяца представляет информацию о постановке детей на очередь в </w:t>
      </w:r>
      <w:r>
        <w:rPr/>
        <w:t>МДОУ</w:t>
      </w:r>
      <w:r>
        <w:rPr>
          <w:color w:val="000000"/>
        </w:rPr>
        <w:t xml:space="preserve">, переводе очередности из одного МДОУ в другое, наличии свободных мест, зачисленных и переведенных в МДОУ детях в Департамент образования Администрации городского округа Самара для формирования </w:t>
      </w:r>
      <w:r>
        <w:rPr/>
        <w:t xml:space="preserve">единой базы данных детей, претендующих на зачисление в МДОУ. </w:t>
      </w:r>
    </w:p>
    <w:p>
      <w:pPr>
        <w:pStyle w:val="Normal"/>
        <w:spacing w:lineRule="auto" w:line="360"/>
        <w:ind w:left="0" w:right="0" w:firstLine="720"/>
        <w:jc w:val="both"/>
        <w:rPr>
          <w:color w:val="000000"/>
        </w:rPr>
      </w:pPr>
      <w:r>
        <w:rPr>
          <w:color w:val="000000"/>
        </w:rPr>
        <w:t xml:space="preserve">32. Прием родителей (законных представителей) по вопросу комплектования МДОУ </w:t>
      </w:r>
      <w:r>
        <w:rPr/>
        <w:t>воспитанниками</w:t>
      </w:r>
      <w:r>
        <w:rPr>
          <w:color w:val="000000"/>
        </w:rPr>
        <w:t xml:space="preserve"> осуществляется заведующим МДОУ еженедельно, по понедельникам с 14.00 до 17.00 </w:t>
      </w:r>
      <w:bookmarkStart w:id="0" w:name="_GoBack"/>
      <w:bookmarkEnd w:id="0"/>
      <w:r>
        <w:rPr>
          <w:color w:val="000000"/>
        </w:rPr>
        <w:t>и четвергам с 9.00 до 12.00.</w:t>
      </w:r>
    </w:p>
    <w:sectPr>
      <w:headerReference w:type="default" r:id="rId3"/>
      <w:type w:val="nextPage"/>
      <w:pgSz w:w="11906" w:h="16838"/>
      <w:pgMar w:left="1418" w:right="851" w:header="709" w:top="851" w:footer="0" w:bottom="567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2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117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1">
    <w:name w:val="Заголовок 1"/>
    <w:qFormat/>
    <w:link w:val="10"/>
    <w:rsid w:val="00c11758"/>
    <w:basedOn w:val="Normal"/>
    <w:pPr>
      <w:keepNext/>
      <w:widowControl w:val="false"/>
      <w:shd w:fill="FFFFFF" w:val="clear"/>
      <w:tabs>
        <w:tab w:val="left" w:pos="245" w:leader="none"/>
      </w:tabs>
      <w:ind w:left="7" w:right="0" w:hanging="0"/>
      <w:jc w:val="center"/>
      <w:outlineLvl w:val="0"/>
    </w:pPr>
    <w:rPr>
      <w:b/>
      <w:bCs/>
      <w:color w:val="000000"/>
      <w:spacing w:val="-14"/>
      <w:sz w:val="36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c11758"/>
    <w:basedOn w:val="DefaultParagraphFont"/>
    <w:rPr>
      <w:rFonts w:ascii="Times New Roman" w:hAnsi="Times New Roman" w:eastAsia="Times New Roman" w:cs="Times New Roman"/>
      <w:color w:val="000000"/>
      <w:spacing w:val="-14"/>
      <w:sz w:val="36"/>
      <w:szCs w:val="24"/>
      <w:shd w:fill="FFFFFF" w:val="clear"/>
      <w:lang w:eastAsia="ru-RU"/>
    </w:rPr>
  </w:style>
  <w:style w:type="character" w:styleId="Style13" w:customStyle="1">
    <w:name w:val="Основной текст с отступом Знак"/>
    <w:link w:val="a3"/>
    <w:rsid w:val="00c11758"/>
    <w:basedOn w:val="DefaultParagraphFont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Верхний колонтитул Знак"/>
    <w:uiPriority w:val="99"/>
    <w:link w:val="a5"/>
    <w:rsid w:val="008d293f"/>
    <w:basedOn w:val="DefaultParagraphFont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Нижний колонтитул Знак"/>
    <w:uiPriority w:val="99"/>
    <w:link w:val="a7"/>
    <w:rsid w:val="008d293f"/>
    <w:basedOn w:val="DefaultParagraphFont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Основной текст с отступом"/>
    <w:unhideWhenUsed/>
    <w:link w:val="a4"/>
    <w:rsid w:val="00c11758"/>
    <w:basedOn w:val="Normal"/>
    <w:pPr>
      <w:spacing w:before="0" w:after="120"/>
      <w:ind w:left="283" w:right="0" w:hanging="0"/>
    </w:pPr>
    <w:rPr/>
  </w:style>
  <w:style w:type="paragraph" w:styleId="ConsPlusNormal" w:customStyle="1">
    <w:name w:val="ConsPlusNormal"/>
    <w:rsid w:val="00c11758"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2">
    <w:name w:val="Верхний колонтитул"/>
    <w:uiPriority w:val="99"/>
    <w:unhideWhenUsed/>
    <w:link w:val="a6"/>
    <w:rsid w:val="008d293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unhideWhenUsed/>
    <w:link w:val="a8"/>
    <w:rsid w:val="008d293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uiPriority w:val="34"/>
    <w:qFormat/>
    <w:rsid w:val="00240cf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2015-04-23T07:34:00Z</dcterms:created>
  <dc:creator>Белозерская Наталья Николаевна</dc:creator>
  <dc:language>ru-RU</dc:language>
  <cp:lastModifiedBy>-</cp:lastModifiedBy>
  <cp:lastPrinted>2015-05-11T10:16:00Z</cp:lastPrinted>
  <dcterms:modified xsi:type="dcterms:W3CDTF">2015-05-11T10:24:00Z</dcterms:modified>
  <cp:revision>58</cp:revision>
</cp:coreProperties>
</file>